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5" w:type="dxa"/>
        <w:tblInd w:w="-4" w:type="dxa"/>
        <w:tblLayout w:type="fixed"/>
        <w:tblLook w:val="04A0" w:firstRow="1" w:lastRow="0" w:firstColumn="1" w:lastColumn="0" w:noHBand="0" w:noVBand="1"/>
      </w:tblPr>
      <w:tblGrid>
        <w:gridCol w:w="9155"/>
      </w:tblGrid>
      <w:tr w:rsidR="00F50822" w:rsidRPr="00F50822" w14:paraId="6148FC64" w14:textId="77777777" w:rsidTr="00F50822">
        <w:trPr>
          <w:trHeight w:val="1"/>
        </w:trPr>
        <w:tc>
          <w:tcPr>
            <w:tcW w:w="9155" w:type="dxa"/>
            <w:tcBorders>
              <w:top w:val="single" w:sz="4" w:space="0" w:color="000000"/>
              <w:left w:val="single" w:sz="4" w:space="0" w:color="000000"/>
              <w:bottom w:val="single" w:sz="4" w:space="0" w:color="000000"/>
              <w:right w:val="single" w:sz="4" w:space="0" w:color="000000"/>
            </w:tcBorders>
            <w:shd w:val="clear" w:color="auto" w:fill="FFFFFF"/>
            <w:hideMark/>
          </w:tcPr>
          <w:p w14:paraId="22123019" w14:textId="77777777" w:rsidR="00F50822" w:rsidRPr="00F50822" w:rsidRDefault="00F50822">
            <w:pPr>
              <w:autoSpaceDE w:val="0"/>
              <w:autoSpaceDN w:val="0"/>
              <w:adjustRightInd w:val="0"/>
              <w:jc w:val="center"/>
              <w:rPr>
                <w:rFonts w:ascii="Arial" w:hAnsi="Arial" w:cs="Arial"/>
                <w:b/>
                <w:bCs/>
                <w:sz w:val="24"/>
                <w:lang w:val="en-US"/>
              </w:rPr>
            </w:pPr>
            <w:r w:rsidRPr="00F50822">
              <w:rPr>
                <w:rFonts w:ascii="Arial" w:hAnsi="Arial" w:cs="Arial"/>
                <w:b/>
                <w:bCs/>
                <w:sz w:val="24"/>
                <w:lang w:val="en-US"/>
              </w:rPr>
              <w:t xml:space="preserve">DECLARATION ABOUT THE CIRCUMSTANCES </w:t>
            </w:r>
          </w:p>
          <w:p w14:paraId="2ECBF37E" w14:textId="77777777" w:rsidR="00F50822" w:rsidRPr="00F50822" w:rsidRDefault="00F50822">
            <w:pPr>
              <w:autoSpaceDE w:val="0"/>
              <w:autoSpaceDN w:val="0"/>
              <w:adjustRightInd w:val="0"/>
              <w:jc w:val="center"/>
              <w:rPr>
                <w:rFonts w:ascii="Arial" w:hAnsi="Arial" w:cs="Arial"/>
                <w:lang w:val="en-US"/>
              </w:rPr>
            </w:pPr>
            <w:r w:rsidRPr="00F50822">
              <w:rPr>
                <w:rFonts w:ascii="Arial" w:hAnsi="Arial" w:cs="Arial"/>
                <w:b/>
                <w:bCs/>
                <w:sz w:val="24"/>
                <w:lang w:val="en-US"/>
              </w:rPr>
              <w:t>OF FINANCIAL PURCHASE OF CLAIMS / EQUITY / REAL ESTATE</w:t>
            </w:r>
          </w:p>
        </w:tc>
      </w:tr>
    </w:tbl>
    <w:p w14:paraId="48077D71" w14:textId="77777777" w:rsidR="00F50822" w:rsidRPr="00F50822" w:rsidRDefault="00F50822" w:rsidP="00F50822">
      <w:pPr>
        <w:autoSpaceDE w:val="0"/>
        <w:autoSpaceDN w:val="0"/>
        <w:adjustRightInd w:val="0"/>
        <w:spacing w:line="276" w:lineRule="auto"/>
        <w:jc w:val="both"/>
        <w:rPr>
          <w:rFonts w:ascii="Arial" w:hAnsi="Arial" w:cs="Arial"/>
          <w:lang w:val="en-US"/>
        </w:rPr>
      </w:pPr>
    </w:p>
    <w:p w14:paraId="62642E37" w14:textId="77777777" w:rsidR="00F50822" w:rsidRPr="00F50822" w:rsidRDefault="00F50822" w:rsidP="00F50822">
      <w:pPr>
        <w:jc w:val="both"/>
        <w:rPr>
          <w:rFonts w:ascii="Arial" w:hAnsi="Arial" w:cs="Arial"/>
          <w:lang w:val="en"/>
        </w:rPr>
      </w:pPr>
      <w:r w:rsidRPr="00F50822">
        <w:rPr>
          <w:rFonts w:ascii="Arial" w:hAnsi="Arial" w:cs="Arial"/>
          <w:lang w:val="en-US"/>
        </w:rPr>
        <w:t xml:space="preserve">I, the potential investor </w:t>
      </w:r>
      <w:sdt>
        <w:sdtPr>
          <w:rPr>
            <w:rFonts w:ascii="Arial" w:hAnsi="Arial" w:cs="Arial"/>
            <w:lang w:val="en"/>
          </w:rPr>
          <w:id w:val="660580935"/>
          <w:placeholder>
            <w:docPart w:val="F5F753388FFD4739B0D50A36315DB020"/>
          </w:placeholder>
          <w:showingPlcHdr/>
        </w:sdtPr>
        <w:sdtEndPr/>
        <w:sdtContent>
          <w:r w:rsidRPr="00C77B60">
            <w:rPr>
              <w:rStyle w:val="Besedilooznabemesta"/>
              <w:rFonts w:ascii="Arial" w:hAnsi="Arial" w:cs="Arial"/>
              <w:highlight w:val="yellow"/>
              <w:bdr w:val="single" w:sz="4" w:space="0" w:color="auto" w:frame="1"/>
            </w:rPr>
            <w:t>Click or tap here to enter text.</w:t>
          </w:r>
        </w:sdtContent>
      </w:sdt>
      <w:r w:rsidRPr="00F50822">
        <w:rPr>
          <w:rFonts w:ascii="Arial" w:hAnsi="Arial" w:cs="Arial"/>
          <w:lang w:val="en"/>
        </w:rPr>
        <w:t xml:space="preserve"> </w:t>
      </w:r>
      <w:r w:rsidRPr="00F50822">
        <w:rPr>
          <w:rFonts w:ascii="Arial" w:hAnsi="Arial" w:cs="Arial"/>
          <w:lang w:val="en-US"/>
        </w:rPr>
        <w:t>hereby declare that the circumstances surrounding the financing of the claims / equity / real-estate purchase are as follows:</w:t>
      </w:r>
      <w:r w:rsidRPr="00F50822">
        <w:rPr>
          <w:rFonts w:ascii="Arial" w:hAnsi="Arial" w:cs="Arial"/>
          <w:lang w:val="en"/>
        </w:rPr>
        <w:t xml:space="preserve"> </w:t>
      </w:r>
    </w:p>
    <w:p w14:paraId="384DEFD6" w14:textId="77777777" w:rsidR="00F50822" w:rsidRPr="00F50822" w:rsidRDefault="00586BBB" w:rsidP="00F50822">
      <w:pPr>
        <w:jc w:val="both"/>
        <w:rPr>
          <w:rFonts w:ascii="Arial" w:hAnsi="Arial" w:cs="Arial"/>
          <w:szCs w:val="24"/>
        </w:rPr>
      </w:pPr>
      <w:sdt>
        <w:sdtPr>
          <w:rPr>
            <w:rFonts w:ascii="Arial" w:hAnsi="Arial" w:cs="Arial"/>
          </w:rPr>
          <w:id w:val="-323589261"/>
          <w:placeholder>
            <w:docPart w:val="DE62A223C78144DABF7929772A58F555"/>
          </w:placeholder>
          <w:showingPlcHdr/>
        </w:sdtPr>
        <w:sdtEndPr/>
        <w:sdtContent>
          <w:r w:rsidR="00F50822" w:rsidRPr="00C77B60">
            <w:rPr>
              <w:rStyle w:val="Besedilooznabemesta"/>
              <w:rFonts w:ascii="Arial" w:hAnsi="Arial" w:cs="Arial"/>
              <w:highlight w:val="yellow"/>
              <w:u w:val="single"/>
            </w:rPr>
            <w:t>Click or tap here to enter text.</w:t>
          </w:r>
        </w:sdtContent>
      </w:sdt>
      <w:r w:rsidR="00F50822" w:rsidRPr="00F50822">
        <w:rPr>
          <w:rFonts w:ascii="Arial" w:hAnsi="Arial" w:cs="Arial"/>
        </w:rPr>
        <w:t xml:space="preserve"> ________________________________________________________________________________________________________________________________________________</w:t>
      </w:r>
    </w:p>
    <w:p w14:paraId="20F6C840" w14:textId="77777777" w:rsidR="00F50822" w:rsidRPr="00F50822" w:rsidRDefault="00F50822" w:rsidP="00F50822">
      <w:pPr>
        <w:spacing w:line="276" w:lineRule="auto"/>
        <w:jc w:val="both"/>
        <w:rPr>
          <w:rFonts w:ascii="Arial" w:hAnsi="Arial" w:cs="Arial"/>
          <w:lang w:val="en-US"/>
        </w:rPr>
      </w:pPr>
    </w:p>
    <w:p w14:paraId="366CFB1E" w14:textId="77777777" w:rsidR="00F50822" w:rsidRPr="00F50822" w:rsidRDefault="00F50822" w:rsidP="00F50822">
      <w:pPr>
        <w:jc w:val="both"/>
        <w:rPr>
          <w:rFonts w:ascii="Arial" w:hAnsi="Arial" w:cs="Arial"/>
        </w:rPr>
      </w:pPr>
      <w:r w:rsidRPr="00F50822">
        <w:rPr>
          <w:rFonts w:ascii="Arial" w:hAnsi="Arial" w:cs="Arial"/>
          <w:lang w:val="en-US"/>
        </w:rPr>
        <w:t>and hereby submit the following proof (or reliable explanations) that as the potential investor, I have or will have at my disposal adequate funding (at least) in the amount of the offered price indicated in the (non)binding offer (for example: a statement from the bank confirming a deposit has been made by the potential investor, a statement from the bank confirming the intent to finance, etc.):</w:t>
      </w:r>
    </w:p>
    <w:p w14:paraId="0DEA8CC3" w14:textId="77777777" w:rsidR="00F50822" w:rsidRPr="00F50822" w:rsidRDefault="00586BBB" w:rsidP="00F50822">
      <w:pPr>
        <w:jc w:val="both"/>
        <w:rPr>
          <w:rFonts w:ascii="Arial" w:hAnsi="Arial" w:cs="Arial"/>
          <w:szCs w:val="24"/>
        </w:rPr>
      </w:pPr>
      <w:sdt>
        <w:sdtPr>
          <w:rPr>
            <w:rFonts w:ascii="Arial" w:hAnsi="Arial" w:cs="Arial"/>
          </w:rPr>
          <w:id w:val="984277665"/>
          <w:placeholder>
            <w:docPart w:val="4231DC5A1DE64011943ECC5CE94BD5D8"/>
          </w:placeholder>
          <w:showingPlcHdr/>
        </w:sdtPr>
        <w:sdtEndPr/>
        <w:sdtContent>
          <w:r w:rsidR="00F50822" w:rsidRPr="00C77B60">
            <w:rPr>
              <w:rStyle w:val="Besedilooznabemesta"/>
              <w:rFonts w:ascii="Arial" w:hAnsi="Arial" w:cs="Arial"/>
              <w:highlight w:val="yellow"/>
              <w:u w:val="single"/>
            </w:rPr>
            <w:t>Click or tap here to enter text.</w:t>
          </w:r>
        </w:sdtContent>
      </w:sdt>
      <w:r w:rsidR="00F50822" w:rsidRPr="00F50822">
        <w:rPr>
          <w:rFonts w:ascii="Arial" w:hAnsi="Arial" w:cs="Arial"/>
        </w:rPr>
        <w:t xml:space="preserve"> ________________________________________________________________________________________________________________________________________________</w:t>
      </w:r>
    </w:p>
    <w:p w14:paraId="7A26C6AA" w14:textId="77777777" w:rsidR="00F50822" w:rsidRPr="00F50822" w:rsidRDefault="00F50822" w:rsidP="00F50822">
      <w:pPr>
        <w:jc w:val="both"/>
        <w:rPr>
          <w:rFonts w:ascii="Arial" w:hAnsi="Arial" w:cs="Arial"/>
        </w:rPr>
      </w:pPr>
      <w:r w:rsidRPr="00F50822">
        <w:rPr>
          <w:rFonts w:ascii="Arial" w:hAnsi="Arial" w:cs="Arial"/>
        </w:rPr>
        <w:t xml:space="preserve"> </w:t>
      </w:r>
    </w:p>
    <w:p w14:paraId="3CA05FF1" w14:textId="77777777" w:rsidR="00F50822" w:rsidRPr="00F50822" w:rsidRDefault="00F50822" w:rsidP="00F50822">
      <w:pPr>
        <w:jc w:val="both"/>
        <w:rPr>
          <w:rFonts w:ascii="Arial" w:hAnsi="Arial" w:cs="Arial"/>
        </w:rPr>
      </w:pPr>
      <w:r w:rsidRPr="00F50822">
        <w:rPr>
          <w:rFonts w:ascii="Arial" w:hAnsi="Arial" w:cs="Arial"/>
          <w:lang w:val="en-US"/>
        </w:rPr>
        <w:t>Description of the actual origin of funds used to purchase claims / equity / real estate:</w:t>
      </w:r>
    </w:p>
    <w:p w14:paraId="6F8D87E0" w14:textId="77777777" w:rsidR="00F50822" w:rsidRPr="00F50822" w:rsidRDefault="00586BBB" w:rsidP="00F50822">
      <w:pPr>
        <w:jc w:val="both"/>
        <w:rPr>
          <w:rFonts w:ascii="Arial" w:hAnsi="Arial" w:cs="Arial"/>
          <w:szCs w:val="24"/>
        </w:rPr>
      </w:pPr>
      <w:sdt>
        <w:sdtPr>
          <w:rPr>
            <w:rFonts w:ascii="Arial" w:hAnsi="Arial" w:cs="Arial"/>
          </w:rPr>
          <w:id w:val="50967873"/>
          <w:placeholder>
            <w:docPart w:val="3AEF2CEE99B14E9DB70D5E2483438099"/>
          </w:placeholder>
          <w:showingPlcHdr/>
        </w:sdtPr>
        <w:sdtEndPr/>
        <w:sdtContent>
          <w:r w:rsidR="00F50822" w:rsidRPr="00C77B60">
            <w:rPr>
              <w:rStyle w:val="Besedilooznabemesta"/>
              <w:rFonts w:ascii="Arial" w:hAnsi="Arial" w:cs="Arial"/>
              <w:highlight w:val="yellow"/>
              <w:u w:val="single"/>
            </w:rPr>
            <w:t>Click or tap here to enter text.</w:t>
          </w:r>
        </w:sdtContent>
      </w:sdt>
      <w:r w:rsidR="00F50822" w:rsidRPr="00F50822">
        <w:rPr>
          <w:rFonts w:ascii="Arial" w:hAnsi="Arial" w:cs="Arial"/>
        </w:rPr>
        <w:t xml:space="preserve"> ________________________________________________________________________________________________________________________________________________</w:t>
      </w:r>
    </w:p>
    <w:p w14:paraId="23A288B9" w14:textId="77777777" w:rsidR="00F50822" w:rsidRPr="00F50822" w:rsidRDefault="00F50822" w:rsidP="00F50822">
      <w:pPr>
        <w:jc w:val="both"/>
        <w:rPr>
          <w:rFonts w:ascii="Arial" w:hAnsi="Arial" w:cs="Arial"/>
        </w:rPr>
      </w:pPr>
      <w:r w:rsidRPr="00F50822">
        <w:rPr>
          <w:rFonts w:ascii="Arial" w:hAnsi="Arial" w:cs="Arial"/>
        </w:rPr>
        <w:t xml:space="preserve"> </w:t>
      </w:r>
    </w:p>
    <w:p w14:paraId="2D63EDDC" w14:textId="77777777" w:rsidR="00F50822" w:rsidRPr="00F50822" w:rsidRDefault="00F50822" w:rsidP="00F50822">
      <w:pPr>
        <w:autoSpaceDE w:val="0"/>
        <w:autoSpaceDN w:val="0"/>
        <w:adjustRightInd w:val="0"/>
        <w:jc w:val="both"/>
        <w:rPr>
          <w:rFonts w:ascii="Arial" w:hAnsi="Arial" w:cs="Arial"/>
          <w:lang w:val="en-US"/>
        </w:rPr>
      </w:pPr>
      <w:r w:rsidRPr="00F50822">
        <w:rPr>
          <w:rFonts w:ascii="Arial" w:hAnsi="Arial" w:cs="Arial"/>
          <w:lang w:val="en-US"/>
        </w:rPr>
        <w:t xml:space="preserve">Place and date: </w:t>
      </w:r>
      <w:sdt>
        <w:sdtPr>
          <w:rPr>
            <w:rFonts w:ascii="Arial" w:hAnsi="Arial" w:cs="Arial"/>
            <w:lang w:val="en"/>
          </w:rPr>
          <w:id w:val="78872610"/>
          <w:placeholder>
            <w:docPart w:val="0480219970904719AA3C68ED7F3B78A4"/>
          </w:placeholder>
          <w:showingPlcHdr/>
        </w:sdtPr>
        <w:sdtEndPr/>
        <w:sdtContent>
          <w:r w:rsidRPr="00C77B60">
            <w:rPr>
              <w:rStyle w:val="Besedilooznabemesta"/>
              <w:rFonts w:ascii="Arial" w:hAnsi="Arial" w:cs="Arial"/>
              <w:highlight w:val="yellow"/>
              <w:bdr w:val="single" w:sz="4" w:space="0" w:color="auto" w:frame="1"/>
            </w:rPr>
            <w:t>Click or tap here to enter text.</w:t>
          </w:r>
        </w:sdtContent>
      </w:sdt>
    </w:p>
    <w:p w14:paraId="6DA8E3CA" w14:textId="77777777" w:rsidR="00F50822" w:rsidRPr="00F50822" w:rsidRDefault="00F50822" w:rsidP="00F50822">
      <w:pPr>
        <w:autoSpaceDE w:val="0"/>
        <w:autoSpaceDN w:val="0"/>
        <w:adjustRightInd w:val="0"/>
        <w:jc w:val="both"/>
        <w:rPr>
          <w:rFonts w:ascii="Arial" w:hAnsi="Arial" w:cs="Arial"/>
          <w:lang w:val="en-US"/>
        </w:rPr>
      </w:pPr>
    </w:p>
    <w:p w14:paraId="0337B88B" w14:textId="77777777" w:rsidR="00F50822" w:rsidRPr="00F50822" w:rsidRDefault="00F50822" w:rsidP="00F50822">
      <w:pPr>
        <w:autoSpaceDE w:val="0"/>
        <w:autoSpaceDN w:val="0"/>
        <w:adjustRightInd w:val="0"/>
        <w:rPr>
          <w:rFonts w:ascii="Arial" w:hAnsi="Arial" w:cs="Arial"/>
          <w:lang w:val="en-US"/>
        </w:rPr>
      </w:pPr>
      <w:r w:rsidRPr="00F50822">
        <w:rPr>
          <w:rFonts w:ascii="Arial" w:hAnsi="Arial" w:cs="Arial"/>
          <w:lang w:val="en-US"/>
        </w:rPr>
        <w:t>Potential investor’s signature</w:t>
      </w:r>
      <w:r w:rsidRPr="00F50822">
        <w:rPr>
          <w:rStyle w:val="Sprotnaopomba-sklic"/>
          <w:rFonts w:ascii="Arial" w:hAnsi="Arial" w:cs="Arial"/>
          <w:lang w:val="en-US"/>
        </w:rPr>
        <w:footnoteReference w:id="1"/>
      </w:r>
      <w:r w:rsidRPr="00F50822">
        <w:rPr>
          <w:rFonts w:ascii="Arial" w:hAnsi="Arial" w:cs="Arial"/>
          <w:lang w:val="en-US"/>
        </w:rPr>
        <w:t xml:space="preserve"> / Signature of the authorized signatory of the potential investor: ___________________________</w:t>
      </w:r>
    </w:p>
    <w:p w14:paraId="0BAF5F3A" w14:textId="77777777" w:rsidR="00F50822" w:rsidRPr="00F50822" w:rsidRDefault="00F50822" w:rsidP="00F50822">
      <w:pPr>
        <w:autoSpaceDE w:val="0"/>
        <w:autoSpaceDN w:val="0"/>
        <w:adjustRightInd w:val="0"/>
        <w:jc w:val="both"/>
        <w:rPr>
          <w:rFonts w:ascii="Arial" w:hAnsi="Arial" w:cs="Arial"/>
          <w:sz w:val="20"/>
          <w:szCs w:val="20"/>
          <w:lang w:val="en-US"/>
        </w:rPr>
      </w:pPr>
    </w:p>
    <w:p w14:paraId="61E4E66C" w14:textId="77777777" w:rsidR="00F50822" w:rsidRPr="00F50822" w:rsidRDefault="00F50822" w:rsidP="00F50822">
      <w:pPr>
        <w:autoSpaceDE w:val="0"/>
        <w:autoSpaceDN w:val="0"/>
        <w:adjustRightInd w:val="0"/>
        <w:jc w:val="both"/>
        <w:rPr>
          <w:rFonts w:ascii="Arial" w:hAnsi="Arial" w:cs="Arial"/>
          <w:lang w:val="en-US"/>
        </w:rPr>
      </w:pPr>
      <w:r w:rsidRPr="00F50822">
        <w:rPr>
          <w:rFonts w:ascii="Arial" w:hAnsi="Arial" w:cs="Arial"/>
          <w:lang w:val="en-US"/>
        </w:rPr>
        <w:t>Stamp</w:t>
      </w:r>
      <w:r w:rsidRPr="00F50822">
        <w:rPr>
          <w:rStyle w:val="Sprotnaopomba-sklic"/>
          <w:rFonts w:ascii="Arial" w:hAnsi="Arial" w:cs="Arial"/>
          <w:lang w:val="en-US"/>
        </w:rPr>
        <w:footnoteReference w:id="2"/>
      </w:r>
      <w:r w:rsidRPr="00F50822">
        <w:rPr>
          <w:rFonts w:ascii="Arial" w:hAnsi="Arial" w:cs="Arial"/>
          <w:lang w:val="en-US"/>
        </w:rPr>
        <w:t>:</w:t>
      </w:r>
    </w:p>
    <w:p w14:paraId="2568B077" w14:textId="77777777" w:rsidR="00F50822" w:rsidRDefault="00F50822" w:rsidP="00F50822">
      <w:pPr>
        <w:autoSpaceDE w:val="0"/>
        <w:autoSpaceDN w:val="0"/>
        <w:adjustRightInd w:val="0"/>
        <w:jc w:val="both"/>
        <w:rPr>
          <w:rFonts w:ascii="Calibri" w:hAnsi="Calibri" w:cs="Calibri"/>
          <w:lang w:val="en-US"/>
        </w:rPr>
      </w:pPr>
    </w:p>
    <w:p w14:paraId="3C469DB9" w14:textId="77777777" w:rsidR="00F50822" w:rsidRDefault="00F50822" w:rsidP="00F50822">
      <w:pPr>
        <w:autoSpaceDE w:val="0"/>
        <w:autoSpaceDN w:val="0"/>
        <w:adjustRightInd w:val="0"/>
        <w:jc w:val="both"/>
        <w:rPr>
          <w:rFonts w:ascii="Calibri" w:hAnsi="Calibri" w:cs="Calibri"/>
          <w:lang w:val="en-US"/>
        </w:rPr>
      </w:pPr>
    </w:p>
    <w:p w14:paraId="70355298" w14:textId="77777777" w:rsidR="00184C19" w:rsidRPr="00D5162A" w:rsidRDefault="00184C19" w:rsidP="00184C19">
      <w:pPr>
        <w:spacing w:line="276" w:lineRule="auto"/>
        <w:jc w:val="both"/>
        <w:rPr>
          <w:rFonts w:ascii="Arial" w:hAnsi="Arial" w:cs="Arial"/>
          <w:i/>
          <w:sz w:val="20"/>
          <w:szCs w:val="20"/>
        </w:rPr>
      </w:pPr>
      <w:r>
        <w:rPr>
          <w:rFonts w:ascii="Arial" w:hAnsi="Arial" w:cs="Arial"/>
          <w:i/>
          <w:sz w:val="20"/>
          <w:szCs w:val="20"/>
          <w:lang w:val="en"/>
        </w:rPr>
        <w:t>Slovenian Sovereign Holding</w:t>
      </w:r>
      <w:r w:rsidRPr="00D5162A">
        <w:rPr>
          <w:rFonts w:ascii="Arial" w:hAnsi="Arial" w:cs="Arial"/>
          <w:i/>
          <w:sz w:val="20"/>
          <w:szCs w:val="20"/>
          <w:lang w:val="en"/>
        </w:rPr>
        <w:t xml:space="preserve"> (hereinafter: </w:t>
      </w:r>
      <w:r>
        <w:rPr>
          <w:rFonts w:ascii="Arial" w:hAnsi="Arial" w:cs="Arial"/>
          <w:i/>
          <w:sz w:val="20"/>
          <w:szCs w:val="20"/>
          <w:lang w:val="en"/>
        </w:rPr>
        <w:t>SSH</w:t>
      </w:r>
      <w:r w:rsidRPr="00D5162A">
        <w:rPr>
          <w:rFonts w:ascii="Arial" w:hAnsi="Arial" w:cs="Arial"/>
          <w:i/>
          <w:sz w:val="20"/>
          <w:szCs w:val="20"/>
          <w:lang w:val="en"/>
        </w:rPr>
        <w:t xml:space="preserve">) will process the personal data submitted via this form for the purposes of detection and prevention of money laundering and terrorism financing </w:t>
      </w:r>
      <w:proofErr w:type="gramStart"/>
      <w:r w:rsidRPr="00D5162A">
        <w:rPr>
          <w:rFonts w:ascii="Arial" w:hAnsi="Arial" w:cs="Arial"/>
          <w:i/>
          <w:sz w:val="20"/>
          <w:szCs w:val="20"/>
          <w:lang w:val="en"/>
        </w:rPr>
        <w:t>in the course of</w:t>
      </w:r>
      <w:proofErr w:type="gramEnd"/>
      <w:r w:rsidRPr="00D5162A">
        <w:rPr>
          <w:rFonts w:ascii="Arial" w:hAnsi="Arial" w:cs="Arial"/>
          <w:i/>
          <w:sz w:val="20"/>
          <w:szCs w:val="20"/>
          <w:lang w:val="en"/>
        </w:rPr>
        <w:t xml:space="preserve"> its activities, pursuant to the Prevention of Money Laundering and Terrorist Financing Act (“ZPPDFT-2”), which serves as the legal basis for lawful processing of acquired personal data.</w:t>
      </w:r>
    </w:p>
    <w:p w14:paraId="48AE8D4D" w14:textId="77777777" w:rsidR="00184C19" w:rsidRPr="00D5162A" w:rsidRDefault="00184C19" w:rsidP="00184C19">
      <w:pPr>
        <w:spacing w:line="276" w:lineRule="auto"/>
        <w:jc w:val="both"/>
        <w:rPr>
          <w:rFonts w:ascii="Arial" w:hAnsi="Arial" w:cs="Arial"/>
          <w:i/>
          <w:sz w:val="20"/>
          <w:szCs w:val="20"/>
        </w:rPr>
      </w:pPr>
    </w:p>
    <w:p w14:paraId="6B6F9504" w14:textId="77777777" w:rsidR="00184C19" w:rsidRPr="00D5162A" w:rsidRDefault="00184C19" w:rsidP="00184C19">
      <w:pPr>
        <w:spacing w:line="276" w:lineRule="auto"/>
        <w:jc w:val="both"/>
        <w:rPr>
          <w:rFonts w:ascii="Arial" w:hAnsi="Arial" w:cs="Arial"/>
          <w:i/>
          <w:sz w:val="20"/>
          <w:szCs w:val="20"/>
        </w:rPr>
      </w:pPr>
      <w:r w:rsidRPr="00D5162A">
        <w:rPr>
          <w:rFonts w:ascii="Arial" w:hAnsi="Arial" w:cs="Arial"/>
          <w:i/>
          <w:sz w:val="20"/>
          <w:szCs w:val="20"/>
          <w:lang w:val="en"/>
        </w:rPr>
        <w:t>Failure to provide such data, or providing false data may constitute grounds for refusal of contract execution, termination of business dealings, or other measures provided under the ZPPDFT-2.</w:t>
      </w:r>
    </w:p>
    <w:p w14:paraId="32B4B6AF" w14:textId="77777777" w:rsidR="00184C19" w:rsidRPr="00D5162A" w:rsidRDefault="00184C19" w:rsidP="00184C19">
      <w:pPr>
        <w:spacing w:line="276" w:lineRule="auto"/>
        <w:jc w:val="both"/>
        <w:rPr>
          <w:rFonts w:ascii="Arial" w:hAnsi="Arial" w:cs="Arial"/>
          <w:i/>
          <w:sz w:val="20"/>
          <w:szCs w:val="20"/>
          <w:lang w:val="en"/>
        </w:rPr>
      </w:pPr>
    </w:p>
    <w:p w14:paraId="59D137B5" w14:textId="77777777" w:rsidR="00184C19" w:rsidRPr="00D5162A" w:rsidRDefault="00184C19" w:rsidP="00184C19">
      <w:pPr>
        <w:spacing w:line="276" w:lineRule="auto"/>
        <w:jc w:val="both"/>
        <w:rPr>
          <w:rFonts w:ascii="Arial" w:hAnsi="Arial" w:cs="Arial"/>
          <w:i/>
          <w:sz w:val="20"/>
          <w:szCs w:val="20"/>
        </w:rPr>
      </w:pPr>
      <w:r>
        <w:rPr>
          <w:rFonts w:ascii="Arial" w:hAnsi="Arial" w:cs="Arial"/>
          <w:i/>
          <w:sz w:val="20"/>
          <w:szCs w:val="20"/>
          <w:lang w:val="en"/>
        </w:rPr>
        <w:t>SSH</w:t>
      </w:r>
      <w:r w:rsidRPr="00D5162A">
        <w:rPr>
          <w:rFonts w:ascii="Arial" w:hAnsi="Arial" w:cs="Arial"/>
          <w:i/>
          <w:sz w:val="20"/>
          <w:szCs w:val="20"/>
          <w:lang w:val="en"/>
        </w:rPr>
        <w:t xml:space="preserve"> is obligated to retain the personal data submitted for the purposes of detection and prevention of money laundering and terrorism financing in the course of its activities, for </w:t>
      </w:r>
      <w:proofErr w:type="gramStart"/>
      <w:r w:rsidRPr="00D5162A">
        <w:rPr>
          <w:rFonts w:ascii="Arial" w:hAnsi="Arial" w:cs="Arial"/>
          <w:i/>
          <w:sz w:val="20"/>
          <w:szCs w:val="20"/>
          <w:lang w:val="en"/>
        </w:rPr>
        <w:t>a 10 years</w:t>
      </w:r>
      <w:proofErr w:type="gramEnd"/>
      <w:r w:rsidRPr="00D5162A">
        <w:rPr>
          <w:rFonts w:ascii="Arial" w:hAnsi="Arial" w:cs="Arial"/>
          <w:i/>
          <w:sz w:val="20"/>
          <w:szCs w:val="20"/>
          <w:lang w:val="en"/>
        </w:rPr>
        <w:t xml:space="preserve"> following termination of the business relationship. After this period, the data will be erased, destroyed or anonymized.</w:t>
      </w:r>
    </w:p>
    <w:p w14:paraId="4A52F651" w14:textId="77777777" w:rsidR="00184C19" w:rsidRPr="00D5162A" w:rsidRDefault="00184C19" w:rsidP="00184C19">
      <w:pPr>
        <w:spacing w:line="276" w:lineRule="auto"/>
        <w:jc w:val="both"/>
        <w:rPr>
          <w:rFonts w:ascii="Arial" w:hAnsi="Arial" w:cs="Arial"/>
          <w:i/>
          <w:sz w:val="20"/>
          <w:szCs w:val="20"/>
          <w:lang w:val="en"/>
        </w:rPr>
      </w:pPr>
    </w:p>
    <w:p w14:paraId="6BC059EA" w14:textId="77777777" w:rsidR="00184C19" w:rsidRPr="00D5162A" w:rsidRDefault="00184C19" w:rsidP="00184C19">
      <w:pPr>
        <w:spacing w:line="276" w:lineRule="auto"/>
        <w:jc w:val="both"/>
        <w:rPr>
          <w:rFonts w:ascii="Arial" w:hAnsi="Arial" w:cs="Arial"/>
          <w:i/>
          <w:sz w:val="20"/>
          <w:szCs w:val="20"/>
        </w:rPr>
      </w:pPr>
      <w:r w:rsidRPr="00D5162A">
        <w:rPr>
          <w:rFonts w:ascii="Arial" w:hAnsi="Arial" w:cs="Arial"/>
          <w:i/>
          <w:sz w:val="20"/>
          <w:szCs w:val="20"/>
          <w:lang w:val="en"/>
        </w:rPr>
        <w:t xml:space="preserve">The individual to whom this data pertains is entitled to request access to his or her personal data, the right to request rectification, supplementation, transfer (where technically feasible), restriction of processing, or erasure of personal data, subject to conditions stipulated under the General Data Protection Regulation no. 2016/679 of 27 April 2016, and applicable law. The individual to whom the personal data pertains also have the right to lodge a formal complaint with the relevant supervisory authority. </w:t>
      </w:r>
    </w:p>
    <w:p w14:paraId="4D4653B4" w14:textId="77777777" w:rsidR="00184C19" w:rsidRPr="00D5162A" w:rsidRDefault="00184C19" w:rsidP="00184C19">
      <w:pPr>
        <w:spacing w:line="276" w:lineRule="auto"/>
        <w:jc w:val="both"/>
        <w:rPr>
          <w:rFonts w:ascii="Arial" w:hAnsi="Arial" w:cs="Arial"/>
          <w:i/>
          <w:sz w:val="20"/>
          <w:szCs w:val="20"/>
          <w:lang w:val="en"/>
        </w:rPr>
      </w:pPr>
    </w:p>
    <w:p w14:paraId="1E05F73C" w14:textId="77777777" w:rsidR="00184C19" w:rsidRPr="00D5162A" w:rsidRDefault="00184C19" w:rsidP="00184C19">
      <w:pPr>
        <w:spacing w:line="276" w:lineRule="auto"/>
        <w:jc w:val="both"/>
        <w:rPr>
          <w:rFonts w:ascii="Arial" w:hAnsi="Arial" w:cs="Arial"/>
          <w:i/>
          <w:sz w:val="20"/>
          <w:szCs w:val="20"/>
        </w:rPr>
      </w:pPr>
      <w:r w:rsidRPr="00D5162A">
        <w:rPr>
          <w:rFonts w:ascii="Arial" w:hAnsi="Arial" w:cs="Arial"/>
          <w:i/>
          <w:sz w:val="20"/>
          <w:szCs w:val="20"/>
          <w:lang w:val="en"/>
        </w:rPr>
        <w:t xml:space="preserve">The processor of your personal data is </w:t>
      </w:r>
      <w:r>
        <w:rPr>
          <w:rFonts w:ascii="Arial" w:hAnsi="Arial" w:cs="Arial"/>
          <w:i/>
          <w:sz w:val="20"/>
          <w:szCs w:val="20"/>
          <w:lang w:val="en"/>
        </w:rPr>
        <w:t>Slovenian Sovereign Holding</w:t>
      </w:r>
      <w:r w:rsidRPr="00D5162A">
        <w:rPr>
          <w:rFonts w:ascii="Arial" w:hAnsi="Arial" w:cs="Arial"/>
          <w:i/>
          <w:sz w:val="20"/>
          <w:szCs w:val="20"/>
          <w:lang w:val="en"/>
        </w:rPr>
        <w:t>, d.</w:t>
      </w:r>
      <w:r>
        <w:rPr>
          <w:rFonts w:ascii="Arial" w:hAnsi="Arial" w:cs="Arial"/>
          <w:i/>
          <w:sz w:val="20"/>
          <w:szCs w:val="20"/>
          <w:lang w:val="en"/>
        </w:rPr>
        <w:t xml:space="preserve"> </w:t>
      </w:r>
      <w:r w:rsidRPr="00D5162A">
        <w:rPr>
          <w:rFonts w:ascii="Arial" w:hAnsi="Arial" w:cs="Arial"/>
          <w:i/>
          <w:sz w:val="20"/>
          <w:szCs w:val="20"/>
          <w:lang w:val="en"/>
        </w:rPr>
        <w:t xml:space="preserve">d., </w:t>
      </w:r>
      <w:r>
        <w:rPr>
          <w:rFonts w:ascii="Arial" w:hAnsi="Arial" w:cs="Arial"/>
          <w:i/>
          <w:sz w:val="20"/>
          <w:szCs w:val="20"/>
          <w:lang w:val="en"/>
        </w:rPr>
        <w:t>Mala ulica 5</w:t>
      </w:r>
      <w:r w:rsidRPr="00D5162A">
        <w:rPr>
          <w:rFonts w:ascii="Arial" w:hAnsi="Arial" w:cs="Arial"/>
          <w:i/>
          <w:sz w:val="20"/>
          <w:szCs w:val="20"/>
          <w:lang w:val="en"/>
        </w:rPr>
        <w:t xml:space="preserve">, 1000 </w:t>
      </w:r>
      <w:proofErr w:type="gramStart"/>
      <w:r w:rsidRPr="00D5162A">
        <w:rPr>
          <w:rFonts w:ascii="Arial" w:hAnsi="Arial" w:cs="Arial"/>
          <w:i/>
          <w:sz w:val="20"/>
          <w:szCs w:val="20"/>
          <w:lang w:val="en"/>
        </w:rPr>
        <w:t>Ljubljana,  e-mail</w:t>
      </w:r>
      <w:proofErr w:type="gramEnd"/>
      <w:r w:rsidRPr="00D5162A">
        <w:rPr>
          <w:rFonts w:ascii="Arial" w:hAnsi="Arial" w:cs="Arial"/>
          <w:i/>
          <w:sz w:val="20"/>
          <w:szCs w:val="20"/>
          <w:lang w:val="en"/>
        </w:rPr>
        <w:t xml:space="preserve">: </w:t>
      </w:r>
      <w:hyperlink r:id="rId10" w:history="1">
        <w:r w:rsidRPr="003147ED">
          <w:rPr>
            <w:rStyle w:val="Hiperpovezava"/>
            <w:rFonts w:ascii="Arial" w:hAnsi="Arial" w:cs="Arial"/>
            <w:i/>
            <w:sz w:val="20"/>
            <w:szCs w:val="20"/>
            <w:lang w:val="en"/>
          </w:rPr>
          <w:t>info@sdh.si</w:t>
        </w:r>
      </w:hyperlink>
      <w:r w:rsidRPr="00D5162A">
        <w:rPr>
          <w:rFonts w:ascii="Arial" w:hAnsi="Arial" w:cs="Arial"/>
          <w:i/>
          <w:sz w:val="20"/>
          <w:szCs w:val="20"/>
          <w:lang w:val="en"/>
        </w:rPr>
        <w:t>. The users of your personal data with the data processor are _____________________________________.</w:t>
      </w:r>
      <w:r w:rsidRPr="00D5162A">
        <w:rPr>
          <w:rFonts w:ascii="Arial" w:hAnsi="Arial" w:cs="Arial"/>
          <w:i/>
          <w:sz w:val="20"/>
          <w:szCs w:val="20"/>
          <w:lang w:val="en"/>
        </w:rPr>
        <w:tab/>
      </w:r>
      <w:r w:rsidRPr="00D5162A">
        <w:rPr>
          <w:rFonts w:ascii="Arial" w:hAnsi="Arial" w:cs="Arial"/>
          <w:i/>
          <w:sz w:val="20"/>
          <w:szCs w:val="20"/>
          <w:lang w:val="en"/>
        </w:rPr>
        <w:tab/>
      </w:r>
    </w:p>
    <w:p w14:paraId="65EA8047" w14:textId="77777777" w:rsidR="00184C19" w:rsidRPr="00D5162A" w:rsidRDefault="00184C19" w:rsidP="00184C19">
      <w:pPr>
        <w:spacing w:line="276" w:lineRule="auto"/>
        <w:jc w:val="both"/>
        <w:rPr>
          <w:rFonts w:ascii="Arial" w:hAnsi="Arial" w:cs="Arial"/>
          <w:i/>
          <w:sz w:val="20"/>
          <w:szCs w:val="20"/>
          <w:lang w:val="en"/>
        </w:rPr>
      </w:pPr>
      <w:r>
        <w:rPr>
          <w:rFonts w:ascii="Arial" w:hAnsi="Arial" w:cs="Arial"/>
          <w:i/>
          <w:sz w:val="20"/>
          <w:szCs w:val="20"/>
          <w:lang w:val="en"/>
        </w:rPr>
        <w:t>SSH</w:t>
      </w:r>
      <w:r w:rsidRPr="00D5162A">
        <w:rPr>
          <w:rFonts w:ascii="Arial" w:hAnsi="Arial" w:cs="Arial"/>
          <w:i/>
          <w:sz w:val="20"/>
          <w:szCs w:val="20"/>
          <w:lang w:val="en"/>
        </w:rPr>
        <w:t xml:space="preserve">’s Data Protection Officer is </w:t>
      </w:r>
      <w:r>
        <w:rPr>
          <w:rFonts w:ascii="Arial" w:hAnsi="Arial" w:cs="Arial"/>
          <w:i/>
          <w:sz w:val="20"/>
          <w:szCs w:val="20"/>
          <w:lang w:val="en"/>
        </w:rPr>
        <w:t>available via</w:t>
      </w:r>
      <w:r w:rsidRPr="00D5162A">
        <w:rPr>
          <w:rFonts w:ascii="Arial" w:hAnsi="Arial" w:cs="Arial"/>
          <w:i/>
          <w:sz w:val="20"/>
          <w:szCs w:val="20"/>
          <w:lang w:val="en"/>
        </w:rPr>
        <w:t xml:space="preserve"> e-mail: </w:t>
      </w:r>
      <w:hyperlink r:id="rId11" w:history="1">
        <w:r w:rsidRPr="000045F0">
          <w:rPr>
            <w:rStyle w:val="Hiperpovezava"/>
            <w:rFonts w:ascii="Arial" w:hAnsi="Arial" w:cs="Arial"/>
            <w:i/>
            <w:sz w:val="20"/>
            <w:szCs w:val="20"/>
          </w:rPr>
          <w:t>dpo@sdh.si</w:t>
        </w:r>
      </w:hyperlink>
      <w:r w:rsidRPr="00C95F1E">
        <w:rPr>
          <w:rFonts w:ascii="Arial" w:hAnsi="Arial" w:cs="Arial"/>
          <w:i/>
          <w:sz w:val="20"/>
          <w:szCs w:val="20"/>
        </w:rPr>
        <w:t>.</w:t>
      </w:r>
    </w:p>
    <w:p w14:paraId="6355DE12" w14:textId="77777777" w:rsidR="008B1CD1" w:rsidRPr="00184C19" w:rsidRDefault="008B1CD1" w:rsidP="00184C19"/>
    <w:sectPr w:rsidR="008B1CD1" w:rsidRPr="00184C19" w:rsidSect="00255276">
      <w:headerReference w:type="even" r:id="rId12"/>
      <w:headerReference w:type="default" r:id="rId13"/>
      <w:footerReference w:type="even" r:id="rId14"/>
      <w:footerReference w:type="default" r:id="rId15"/>
      <w:headerReference w:type="first" r:id="rId16"/>
      <w:footerReference w:type="first" r:id="rId17"/>
      <w:pgSz w:w="11906" w:h="16838" w:code="9"/>
      <w:pgMar w:top="2835" w:right="1134" w:bottom="1134" w:left="170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3493" w14:textId="77777777" w:rsidR="00B738C8" w:rsidRDefault="00B738C8" w:rsidP="001A2F68">
      <w:pPr>
        <w:spacing w:line="240" w:lineRule="auto"/>
      </w:pPr>
      <w:r>
        <w:separator/>
      </w:r>
    </w:p>
  </w:endnote>
  <w:endnote w:type="continuationSeparator" w:id="0">
    <w:p w14:paraId="0D45488F" w14:textId="77777777" w:rsidR="00B738C8" w:rsidRDefault="00B738C8" w:rsidP="001A2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2B2F" w14:textId="77777777" w:rsidR="00304CC0" w:rsidRDefault="00304CC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C2D" w14:textId="77777777" w:rsidR="00304CC0" w:rsidRDefault="00304CC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CD80" w14:textId="2C49F117" w:rsidR="003E1837" w:rsidRPr="009542A0" w:rsidRDefault="00DB5DEE" w:rsidP="007B6966">
    <w:pPr>
      <w:pStyle w:val="Noga"/>
      <w:pBdr>
        <w:top w:val="single" w:sz="4" w:space="1" w:color="auto"/>
      </w:pBdr>
      <w:rPr>
        <w:rFonts w:ascii="Arial" w:hAnsi="Arial" w:cs="Arial"/>
        <w:sz w:val="12"/>
        <w:szCs w:val="12"/>
      </w:rPr>
    </w:pPr>
    <w:r w:rsidRPr="00DB5DEE">
      <w:rPr>
        <w:rFonts w:ascii="Arial" w:hAnsi="Arial" w:cs="Arial"/>
        <w:noProof/>
        <w:sz w:val="12"/>
        <w:szCs w:val="12"/>
        <w:lang w:eastAsia="sl-SI"/>
      </w:rPr>
      <w:drawing>
        <wp:anchor distT="0" distB="0" distL="114300" distR="114300" simplePos="0" relativeHeight="251668480" behindDoc="0" locked="0" layoutInCell="1" allowOverlap="1" wp14:anchorId="7EA17D2C" wp14:editId="144BF101">
          <wp:simplePos x="0" y="0"/>
          <wp:positionH relativeFrom="column">
            <wp:align>right</wp:align>
          </wp:positionH>
          <wp:positionV relativeFrom="paragraph">
            <wp:posOffset>182484</wp:posOffset>
          </wp:positionV>
          <wp:extent cx="216000" cy="2160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rsidR="003E1837" w:rsidRPr="009542A0">
      <w:rPr>
        <w:rFonts w:ascii="Arial" w:hAnsi="Arial" w:cs="Arial"/>
        <w:sz w:val="12"/>
        <w:szCs w:val="12"/>
      </w:rPr>
      <w:t>Telefon: 01 300 91 13; Faks: 01</w:t>
    </w:r>
    <w:r w:rsidR="003E1837">
      <w:rPr>
        <w:rFonts w:ascii="Arial" w:hAnsi="Arial" w:cs="Arial"/>
        <w:sz w:val="12"/>
        <w:szCs w:val="12"/>
      </w:rPr>
      <w:t xml:space="preserve"> 300 91 11; http://www.sdh.si; </w:t>
    </w:r>
    <w:r w:rsidR="003E1837" w:rsidRPr="009542A0">
      <w:rPr>
        <w:rFonts w:ascii="Arial" w:hAnsi="Arial" w:cs="Arial"/>
        <w:sz w:val="12"/>
        <w:szCs w:val="12"/>
      </w:rPr>
      <w:t>Družba je vpisana v sodni register pri Okrožnem sodišču v Ljubljani, številka vložka 1/21883/00; Osn</w:t>
    </w:r>
    <w:r w:rsidR="003E1837">
      <w:rPr>
        <w:rFonts w:ascii="Arial" w:hAnsi="Arial" w:cs="Arial"/>
        <w:sz w:val="12"/>
        <w:szCs w:val="12"/>
      </w:rPr>
      <w:t xml:space="preserve">ovni kapital </w:t>
    </w:r>
    <w:r w:rsidR="00295B74" w:rsidRPr="00295B74">
      <w:rPr>
        <w:rFonts w:ascii="Arial" w:hAnsi="Arial" w:cs="Arial"/>
        <w:sz w:val="12"/>
        <w:szCs w:val="12"/>
      </w:rPr>
      <w:t>301.765.982,30 EUR</w:t>
    </w:r>
    <w:r w:rsidR="003E1837" w:rsidRPr="009542A0">
      <w:rPr>
        <w:rFonts w:ascii="Arial" w:hAnsi="Arial" w:cs="Arial"/>
        <w:sz w:val="12"/>
        <w:szCs w:val="12"/>
      </w:rPr>
      <w:t>; Matična številka: 5727847; ID za DDV: SI46130373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196D" w14:textId="77777777" w:rsidR="00B738C8" w:rsidRDefault="00B738C8" w:rsidP="001A2F68">
      <w:pPr>
        <w:spacing w:line="240" w:lineRule="auto"/>
      </w:pPr>
      <w:r>
        <w:separator/>
      </w:r>
    </w:p>
  </w:footnote>
  <w:footnote w:type="continuationSeparator" w:id="0">
    <w:p w14:paraId="4A694B33" w14:textId="77777777" w:rsidR="00B738C8" w:rsidRDefault="00B738C8" w:rsidP="001A2F68">
      <w:pPr>
        <w:spacing w:line="240" w:lineRule="auto"/>
      </w:pPr>
      <w:r>
        <w:continuationSeparator/>
      </w:r>
    </w:p>
  </w:footnote>
  <w:footnote w:id="1">
    <w:p w14:paraId="7C1D8989" w14:textId="77777777" w:rsidR="00F50822" w:rsidRDefault="00F50822" w:rsidP="00F50822">
      <w:pPr>
        <w:pStyle w:val="Sprotnaopomba-besedilo"/>
        <w:rPr>
          <w:lang w:val="en-US"/>
        </w:rPr>
      </w:pPr>
      <w:r>
        <w:rPr>
          <w:rStyle w:val="Sprotnaopomba-sklic"/>
        </w:rPr>
        <w:footnoteRef/>
      </w:r>
      <w:r>
        <w:t xml:space="preserve"> </w:t>
      </w:r>
      <w:r>
        <w:rPr>
          <w:lang w:val="en-US"/>
        </w:rPr>
        <w:t>Signatory</w:t>
      </w:r>
    </w:p>
  </w:footnote>
  <w:footnote w:id="2">
    <w:p w14:paraId="143249FA" w14:textId="77777777" w:rsidR="00F50822" w:rsidRDefault="00F50822" w:rsidP="00F50822">
      <w:pPr>
        <w:pStyle w:val="Sprotnaopomba-besedilo"/>
      </w:pPr>
      <w:r>
        <w:rPr>
          <w:rStyle w:val="Sprotnaopomba-sklic"/>
          <w:lang w:val="en-US"/>
        </w:rPr>
        <w:footnoteRef/>
      </w:r>
      <w:r>
        <w:rPr>
          <w:lang w:val="en-US"/>
        </w:rPr>
        <w:t xml:space="preserve"> Applicable if the company uses a stamp in legal </w:t>
      </w:r>
      <w:proofErr w:type="gramStart"/>
      <w:r>
        <w:rPr>
          <w:lang w:val="en-US"/>
        </w:rPr>
        <w:t>transactions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B564" w14:textId="77777777" w:rsidR="00304CC0" w:rsidRDefault="00304CC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48E2" w14:textId="77777777" w:rsidR="00304CC0" w:rsidRDefault="00304CC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D22D" w14:textId="62FEDDE1" w:rsidR="003E1837" w:rsidRPr="009542A0" w:rsidRDefault="005D7570" w:rsidP="009542A0">
    <w:pPr>
      <w:pStyle w:val="Glava"/>
      <w:spacing w:line="150" w:lineRule="exact"/>
      <w:rPr>
        <w:rFonts w:ascii="Arial" w:hAnsi="Arial" w:cs="Arial"/>
        <w:sz w:val="15"/>
        <w:szCs w:val="15"/>
      </w:rPr>
    </w:pPr>
    <w:r>
      <w:rPr>
        <w:rFonts w:ascii="Arial" w:hAnsi="Arial" w:cs="Arial"/>
        <w:noProof/>
        <w:sz w:val="15"/>
        <w:szCs w:val="15"/>
        <w:lang w:eastAsia="sl-SI"/>
      </w:rPr>
      <mc:AlternateContent>
        <mc:Choice Requires="wps">
          <w:drawing>
            <wp:anchor distT="4294967294" distB="4294967294" distL="114300" distR="114300" simplePos="0" relativeHeight="251660288" behindDoc="0" locked="1" layoutInCell="1" allowOverlap="1" wp14:anchorId="1B9475F4" wp14:editId="250F9CCB">
              <wp:simplePos x="0" y="0"/>
              <wp:positionH relativeFrom="page">
                <wp:posOffset>0</wp:posOffset>
              </wp:positionH>
              <wp:positionV relativeFrom="page">
                <wp:posOffset>3492499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6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CD997D" id="Straight Connector 3"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75pt" to="28.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" strokecolor="black [3213]">
              <o:lock v:ext="edit" shapetype="f"/>
              <w10:wrap anchorx="page" anchory="page"/>
              <w10:anchorlock/>
            </v:line>
          </w:pict>
        </mc:Fallback>
      </mc:AlternateContent>
    </w:r>
    <w:r w:rsidR="00DB5DEE" w:rsidRPr="00DB5DEE">
      <w:rPr>
        <w:rFonts w:ascii="Arial" w:hAnsi="Arial" w:cs="Arial"/>
        <w:noProof/>
        <w:sz w:val="15"/>
        <w:szCs w:val="15"/>
        <w:lang w:eastAsia="sl-SI"/>
      </w:rPr>
      <w:drawing>
        <wp:anchor distT="0" distB="0" distL="114300" distR="114300" simplePos="0" relativeHeight="251665408" behindDoc="1" locked="0" layoutInCell="1" allowOverlap="1" wp14:anchorId="297DDB39" wp14:editId="5C4FDB6B">
          <wp:simplePos x="0" y="0"/>
          <wp:positionH relativeFrom="column">
            <wp:posOffset>-614858</wp:posOffset>
          </wp:positionH>
          <wp:positionV relativeFrom="paragraph">
            <wp:posOffset>-468833</wp:posOffset>
          </wp:positionV>
          <wp:extent cx="2482749" cy="541325"/>
          <wp:effectExtent l="19050" t="0" r="0" b="0"/>
          <wp:wrapNone/>
          <wp:docPr id="4" name="Picture 4" descr="s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png"/>
                  <pic:cNvPicPr/>
                </pic:nvPicPr>
                <pic:blipFill>
                  <a:blip r:embed="rId1"/>
                  <a:stretch>
                    <a:fillRect/>
                  </a:stretch>
                </pic:blipFill>
                <pic:spPr>
                  <a:xfrm>
                    <a:off x="0" y="0"/>
                    <a:ext cx="2482749" cy="541325"/>
                  </a:xfrm>
                  <a:prstGeom prst="rect">
                    <a:avLst/>
                  </a:prstGeom>
                </pic:spPr>
              </pic:pic>
            </a:graphicData>
          </a:graphic>
        </wp:anchor>
      </w:drawing>
    </w:r>
  </w:p>
  <w:p w14:paraId="2E59D8F9" w14:textId="77777777" w:rsidR="003E1837" w:rsidRPr="009542A0" w:rsidRDefault="003E1837" w:rsidP="009542A0">
    <w:pPr>
      <w:pStyle w:val="Glava"/>
      <w:spacing w:line="150" w:lineRule="exact"/>
      <w:rPr>
        <w:rFonts w:ascii="Arial" w:hAnsi="Arial" w:cs="Arial"/>
        <w:sz w:val="15"/>
        <w:szCs w:val="15"/>
      </w:rPr>
    </w:pPr>
    <w:r w:rsidRPr="009542A0">
      <w:rPr>
        <w:rFonts w:ascii="Arial" w:hAnsi="Arial" w:cs="Arial"/>
        <w:sz w:val="15"/>
        <w:szCs w:val="15"/>
      </w:rPr>
      <w:t>MALA ULICA 5, P.</w:t>
    </w:r>
    <w:r>
      <w:rPr>
        <w:rFonts w:ascii="Arial" w:hAnsi="Arial" w:cs="Arial"/>
        <w:sz w:val="15"/>
        <w:szCs w:val="15"/>
      </w:rPr>
      <w:t xml:space="preserve"> </w:t>
    </w:r>
    <w:r w:rsidRPr="009542A0">
      <w:rPr>
        <w:rFonts w:ascii="Arial" w:hAnsi="Arial" w:cs="Arial"/>
        <w:sz w:val="15"/>
        <w:szCs w:val="15"/>
      </w:rPr>
      <w:t>P. 139</w:t>
    </w:r>
  </w:p>
  <w:p w14:paraId="47E58D04" w14:textId="77777777" w:rsidR="003E1837" w:rsidRPr="009542A0" w:rsidRDefault="003E1837" w:rsidP="009542A0">
    <w:pPr>
      <w:pStyle w:val="Glava"/>
      <w:spacing w:line="150" w:lineRule="exact"/>
      <w:rPr>
        <w:rFonts w:ascii="Arial" w:hAnsi="Arial" w:cs="Arial"/>
        <w:sz w:val="15"/>
        <w:szCs w:val="15"/>
      </w:rPr>
    </w:pPr>
    <w:r w:rsidRPr="009542A0">
      <w:rPr>
        <w:rFonts w:ascii="Arial" w:hAnsi="Arial" w:cs="Arial"/>
        <w:sz w:val="15"/>
        <w:szCs w:val="15"/>
      </w:rPr>
      <w:t xml:space="preserve">1001 LJUBLJANA </w:t>
    </w:r>
  </w:p>
  <w:p w14:paraId="4C5FB402" w14:textId="77777777" w:rsidR="003E1837" w:rsidRPr="009542A0" w:rsidRDefault="003E1837" w:rsidP="009542A0">
    <w:pPr>
      <w:pStyle w:val="Glava"/>
      <w:spacing w:line="150" w:lineRule="exact"/>
      <w:rPr>
        <w:rFonts w:ascii="Arial" w:hAnsi="Arial" w:cs="Arial"/>
        <w:sz w:val="15"/>
        <w:szCs w:val="15"/>
      </w:rPr>
    </w:pPr>
    <w:r w:rsidRPr="009542A0">
      <w:rPr>
        <w:rFonts w:ascii="Arial" w:hAnsi="Arial" w:cs="Arial"/>
        <w:sz w:val="15"/>
        <w:szCs w:val="15"/>
      </w:rPr>
      <w:t>SLOVENI</w:t>
    </w:r>
    <w:r>
      <w:rPr>
        <w:rFonts w:ascii="Arial" w:hAnsi="Arial" w:cs="Arial"/>
        <w:sz w:val="15"/>
        <w:szCs w:val="15"/>
      </w:rPr>
      <w:t>J</w:t>
    </w:r>
    <w:r w:rsidRPr="009542A0">
      <w:rPr>
        <w:rFonts w:ascii="Arial" w:hAnsi="Arial" w:cs="Arial"/>
        <w:sz w:val="15"/>
        <w:szCs w:val="15"/>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99C"/>
    <w:multiLevelType w:val="hybridMultilevel"/>
    <w:tmpl w:val="71CC0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297663"/>
    <w:multiLevelType w:val="hybridMultilevel"/>
    <w:tmpl w:val="F62EF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0E4D39"/>
    <w:multiLevelType w:val="multilevel"/>
    <w:tmpl w:val="9FF40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684481"/>
    <w:multiLevelType w:val="multilevel"/>
    <w:tmpl w:val="46D61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02A0340"/>
    <w:multiLevelType w:val="hybridMultilevel"/>
    <w:tmpl w:val="D89A4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02101304">
    <w:abstractNumId w:val="3"/>
  </w:num>
  <w:num w:numId="2" w16cid:durableId="369771666">
    <w:abstractNumId w:val="4"/>
  </w:num>
  <w:num w:numId="3" w16cid:durableId="611397386">
    <w:abstractNumId w:val="1"/>
  </w:num>
  <w:num w:numId="4" w16cid:durableId="866912094">
    <w:abstractNumId w:val="0"/>
  </w:num>
  <w:num w:numId="5" w16cid:durableId="112742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ocumentProtection w:edit="forms" w:enforcement="1" w:cryptProviderType="rsaAES" w:cryptAlgorithmClass="hash" w:cryptAlgorithmType="typeAny" w:cryptAlgorithmSid="14" w:cryptSpinCount="100000" w:hash="gdjoDZ2kLDGYiVl+Zv+T+P+9cstIA+GAFXarZ8puq8T5rPkHnShmK6uxrhdVgT9rzJvE+HW8YHQ/wnVrw2PJvQ==" w:salt="TornexcGah85utDvGByTgg=="/>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74"/>
    <w:rsid w:val="00041A8E"/>
    <w:rsid w:val="00097488"/>
    <w:rsid w:val="000A36BD"/>
    <w:rsid w:val="000B09C1"/>
    <w:rsid w:val="000C3BCA"/>
    <w:rsid w:val="00121C96"/>
    <w:rsid w:val="00184C19"/>
    <w:rsid w:val="001A2F68"/>
    <w:rsid w:val="00255276"/>
    <w:rsid w:val="00295B74"/>
    <w:rsid w:val="002D30F9"/>
    <w:rsid w:val="00304CC0"/>
    <w:rsid w:val="0034293A"/>
    <w:rsid w:val="003918B0"/>
    <w:rsid w:val="003B2347"/>
    <w:rsid w:val="003E1837"/>
    <w:rsid w:val="00420DD7"/>
    <w:rsid w:val="00503E26"/>
    <w:rsid w:val="00524066"/>
    <w:rsid w:val="00576E8F"/>
    <w:rsid w:val="00586BBB"/>
    <w:rsid w:val="005D7570"/>
    <w:rsid w:val="005F7028"/>
    <w:rsid w:val="00666F2F"/>
    <w:rsid w:val="006A0BFC"/>
    <w:rsid w:val="006A72D1"/>
    <w:rsid w:val="00771A80"/>
    <w:rsid w:val="007B0AFC"/>
    <w:rsid w:val="007B6966"/>
    <w:rsid w:val="007D5AAF"/>
    <w:rsid w:val="008B1CD1"/>
    <w:rsid w:val="008E1DA9"/>
    <w:rsid w:val="009311D2"/>
    <w:rsid w:val="009405AA"/>
    <w:rsid w:val="009427EA"/>
    <w:rsid w:val="009542A0"/>
    <w:rsid w:val="00974859"/>
    <w:rsid w:val="00A0105B"/>
    <w:rsid w:val="00AA48FF"/>
    <w:rsid w:val="00AE56EC"/>
    <w:rsid w:val="00B12659"/>
    <w:rsid w:val="00B2723F"/>
    <w:rsid w:val="00B738C8"/>
    <w:rsid w:val="00B93489"/>
    <w:rsid w:val="00BE7B86"/>
    <w:rsid w:val="00C518D8"/>
    <w:rsid w:val="00C77B60"/>
    <w:rsid w:val="00C81273"/>
    <w:rsid w:val="00C95F1E"/>
    <w:rsid w:val="00CA6868"/>
    <w:rsid w:val="00CB11E7"/>
    <w:rsid w:val="00D104E5"/>
    <w:rsid w:val="00D274E9"/>
    <w:rsid w:val="00D5162A"/>
    <w:rsid w:val="00D57D97"/>
    <w:rsid w:val="00DB5DEE"/>
    <w:rsid w:val="00DC14E2"/>
    <w:rsid w:val="00DF6D23"/>
    <w:rsid w:val="00E5388A"/>
    <w:rsid w:val="00E73671"/>
    <w:rsid w:val="00EF658A"/>
    <w:rsid w:val="00F01C5D"/>
    <w:rsid w:val="00F323DE"/>
    <w:rsid w:val="00F50822"/>
    <w:rsid w:val="00F604F3"/>
    <w:rsid w:val="00F852B9"/>
    <w:rsid w:val="00FD1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730D"/>
  <w15:docId w15:val="{DC1B817A-3C35-4E0B-BE0A-624F27EE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0DD7"/>
    <w:pPr>
      <w:spacing w:after="0" w:line="280" w:lineRule="atLeast"/>
      <w:contextualSpacing/>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A2F68"/>
    <w:pPr>
      <w:tabs>
        <w:tab w:val="center" w:pos="4536"/>
        <w:tab w:val="right" w:pos="9072"/>
      </w:tabs>
      <w:spacing w:line="240" w:lineRule="auto"/>
      <w:contextualSpacing w:val="0"/>
    </w:pPr>
  </w:style>
  <w:style w:type="character" w:customStyle="1" w:styleId="GlavaZnak">
    <w:name w:val="Glava Znak"/>
    <w:basedOn w:val="Privzetapisavaodstavka"/>
    <w:link w:val="Glava"/>
    <w:uiPriority w:val="99"/>
    <w:rsid w:val="001A2F68"/>
  </w:style>
  <w:style w:type="paragraph" w:styleId="Noga">
    <w:name w:val="footer"/>
    <w:basedOn w:val="Navaden"/>
    <w:link w:val="NogaZnak"/>
    <w:uiPriority w:val="99"/>
    <w:unhideWhenUsed/>
    <w:rsid w:val="001A2F68"/>
    <w:pPr>
      <w:tabs>
        <w:tab w:val="center" w:pos="4536"/>
        <w:tab w:val="right" w:pos="9072"/>
      </w:tabs>
      <w:spacing w:line="240" w:lineRule="auto"/>
      <w:contextualSpacing w:val="0"/>
    </w:pPr>
  </w:style>
  <w:style w:type="character" w:customStyle="1" w:styleId="NogaZnak">
    <w:name w:val="Noga Znak"/>
    <w:basedOn w:val="Privzetapisavaodstavka"/>
    <w:link w:val="Noga"/>
    <w:uiPriority w:val="99"/>
    <w:rsid w:val="001A2F68"/>
  </w:style>
  <w:style w:type="paragraph" w:styleId="Besedilooblaka">
    <w:name w:val="Balloon Text"/>
    <w:basedOn w:val="Navaden"/>
    <w:link w:val="BesedilooblakaZnak"/>
    <w:uiPriority w:val="99"/>
    <w:semiHidden/>
    <w:unhideWhenUsed/>
    <w:rsid w:val="001A2F68"/>
    <w:pPr>
      <w:spacing w:line="240" w:lineRule="auto"/>
      <w:contextualSpacing w:val="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2F68"/>
    <w:rPr>
      <w:rFonts w:ascii="Tahoma" w:hAnsi="Tahoma" w:cs="Tahoma"/>
      <w:sz w:val="16"/>
      <w:szCs w:val="16"/>
    </w:rPr>
  </w:style>
  <w:style w:type="paragraph" w:customStyle="1" w:styleId="naslov">
    <w:name w:val="naslov"/>
    <w:basedOn w:val="Navaden"/>
    <w:link w:val="naslovChar"/>
    <w:qFormat/>
    <w:rsid w:val="00420DD7"/>
    <w:pPr>
      <w:tabs>
        <w:tab w:val="right" w:pos="8789"/>
      </w:tabs>
      <w:spacing w:line="160" w:lineRule="exact"/>
    </w:pPr>
    <w:rPr>
      <w:rFonts w:cstheme="minorHAnsi"/>
      <w:noProof/>
      <w:sz w:val="15"/>
      <w:szCs w:val="15"/>
      <w:lang w:eastAsia="sl-SI"/>
    </w:rPr>
  </w:style>
  <w:style w:type="character" w:customStyle="1" w:styleId="naslovChar">
    <w:name w:val="naslov Char"/>
    <w:basedOn w:val="Privzetapisavaodstavka"/>
    <w:link w:val="naslov"/>
    <w:rsid w:val="00420DD7"/>
    <w:rPr>
      <w:rFonts w:cstheme="minorHAnsi"/>
      <w:noProof/>
      <w:sz w:val="15"/>
      <w:szCs w:val="15"/>
      <w:lang w:eastAsia="sl-SI"/>
    </w:rPr>
  </w:style>
  <w:style w:type="table" w:customStyle="1" w:styleId="TableGrid2">
    <w:name w:val="Table Grid2"/>
    <w:basedOn w:val="Navadnatabela"/>
    <w:next w:val="Tabelamrea"/>
    <w:uiPriority w:val="59"/>
    <w:rsid w:val="006A7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A72D1"/>
    <w:rPr>
      <w:color w:val="0000FF" w:themeColor="hyperlink"/>
      <w:u w:val="single"/>
    </w:rPr>
  </w:style>
  <w:style w:type="table" w:styleId="Tabelamrea">
    <w:name w:val="Table Grid"/>
    <w:basedOn w:val="Navadnatabela"/>
    <w:uiPriority w:val="59"/>
    <w:rsid w:val="006A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C95F1E"/>
    <w:rPr>
      <w:color w:val="605E5C"/>
      <w:shd w:val="clear" w:color="auto" w:fill="E1DFDD"/>
    </w:rPr>
  </w:style>
  <w:style w:type="character" w:styleId="Besedilooznabemesta">
    <w:name w:val="Placeholder Text"/>
    <w:basedOn w:val="Privzetapisavaodstavka"/>
    <w:uiPriority w:val="99"/>
    <w:semiHidden/>
    <w:rsid w:val="00184C19"/>
    <w:rPr>
      <w:color w:val="808080"/>
    </w:rPr>
  </w:style>
  <w:style w:type="paragraph" w:styleId="Sprotnaopomba-besedilo">
    <w:name w:val="footnote text"/>
    <w:basedOn w:val="Navaden"/>
    <w:link w:val="Sprotnaopomba-besediloZnak"/>
    <w:semiHidden/>
    <w:unhideWhenUsed/>
    <w:rsid w:val="00F50822"/>
    <w:pPr>
      <w:spacing w:line="240" w:lineRule="auto"/>
      <w:contextualSpacing w:val="0"/>
    </w:pPr>
    <w:rPr>
      <w:rFonts w:eastAsia="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F50822"/>
    <w:rPr>
      <w:rFonts w:eastAsia="Times New Roman" w:cs="Times New Roman"/>
      <w:sz w:val="20"/>
      <w:szCs w:val="20"/>
      <w:lang w:eastAsia="sl-SI"/>
    </w:rPr>
  </w:style>
  <w:style w:type="character" w:styleId="Sprotnaopomba-sklic">
    <w:name w:val="footnote reference"/>
    <w:basedOn w:val="Privzetapisavaodstavka"/>
    <w:semiHidden/>
    <w:unhideWhenUsed/>
    <w:rsid w:val="00F50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dh.s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sdh.si"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jcaivanusa\Downloads\INTER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F753388FFD4739B0D50A36315DB020"/>
        <w:category>
          <w:name w:val="General"/>
          <w:gallery w:val="placeholder"/>
        </w:category>
        <w:types>
          <w:type w:val="bbPlcHdr"/>
        </w:types>
        <w:behaviors>
          <w:behavior w:val="content"/>
        </w:behaviors>
        <w:guid w:val="{2C38C777-A65F-49EC-96DB-2C61B57A79A5}"/>
      </w:docPartPr>
      <w:docPartBody>
        <w:p w:rsidR="00916F43" w:rsidRDefault="007A6AC1" w:rsidP="007A6AC1">
          <w:pPr>
            <w:pStyle w:val="F5F753388FFD4739B0D50A36315DB020"/>
          </w:pPr>
          <w:r>
            <w:rPr>
              <w:rStyle w:val="Besedilooznabemesta"/>
            </w:rPr>
            <w:t>Click or tap here to enter text.</w:t>
          </w:r>
        </w:p>
      </w:docPartBody>
    </w:docPart>
    <w:docPart>
      <w:docPartPr>
        <w:name w:val="DE62A223C78144DABF7929772A58F555"/>
        <w:category>
          <w:name w:val="General"/>
          <w:gallery w:val="placeholder"/>
        </w:category>
        <w:types>
          <w:type w:val="bbPlcHdr"/>
        </w:types>
        <w:behaviors>
          <w:behavior w:val="content"/>
        </w:behaviors>
        <w:guid w:val="{A5FFE8FD-01E8-4B20-BBA9-823CC8BBE001}"/>
      </w:docPartPr>
      <w:docPartBody>
        <w:p w:rsidR="00916F43" w:rsidRDefault="007A6AC1" w:rsidP="007A6AC1">
          <w:pPr>
            <w:pStyle w:val="DE62A223C78144DABF7929772A58F555"/>
          </w:pPr>
          <w:r>
            <w:rPr>
              <w:rStyle w:val="Besedilooznabemesta"/>
            </w:rPr>
            <w:t>Click or tap here to enter text.</w:t>
          </w:r>
        </w:p>
      </w:docPartBody>
    </w:docPart>
    <w:docPart>
      <w:docPartPr>
        <w:name w:val="4231DC5A1DE64011943ECC5CE94BD5D8"/>
        <w:category>
          <w:name w:val="General"/>
          <w:gallery w:val="placeholder"/>
        </w:category>
        <w:types>
          <w:type w:val="bbPlcHdr"/>
        </w:types>
        <w:behaviors>
          <w:behavior w:val="content"/>
        </w:behaviors>
        <w:guid w:val="{8D7F7357-A315-401C-9869-424F3720A261}"/>
      </w:docPartPr>
      <w:docPartBody>
        <w:p w:rsidR="00916F43" w:rsidRDefault="007A6AC1" w:rsidP="007A6AC1">
          <w:pPr>
            <w:pStyle w:val="4231DC5A1DE64011943ECC5CE94BD5D8"/>
          </w:pPr>
          <w:r>
            <w:rPr>
              <w:rStyle w:val="Besedilooznabemesta"/>
            </w:rPr>
            <w:t>Click or tap here to enter text.</w:t>
          </w:r>
        </w:p>
      </w:docPartBody>
    </w:docPart>
    <w:docPart>
      <w:docPartPr>
        <w:name w:val="3AEF2CEE99B14E9DB70D5E2483438099"/>
        <w:category>
          <w:name w:val="General"/>
          <w:gallery w:val="placeholder"/>
        </w:category>
        <w:types>
          <w:type w:val="bbPlcHdr"/>
        </w:types>
        <w:behaviors>
          <w:behavior w:val="content"/>
        </w:behaviors>
        <w:guid w:val="{05CBF41F-03A4-4304-89EF-45E10E99E5A6}"/>
      </w:docPartPr>
      <w:docPartBody>
        <w:p w:rsidR="00916F43" w:rsidRDefault="007A6AC1" w:rsidP="007A6AC1">
          <w:pPr>
            <w:pStyle w:val="3AEF2CEE99B14E9DB70D5E2483438099"/>
          </w:pPr>
          <w:r>
            <w:rPr>
              <w:rStyle w:val="Besedilooznabemesta"/>
            </w:rPr>
            <w:t>Click or tap here to enter text.</w:t>
          </w:r>
        </w:p>
      </w:docPartBody>
    </w:docPart>
    <w:docPart>
      <w:docPartPr>
        <w:name w:val="0480219970904719AA3C68ED7F3B78A4"/>
        <w:category>
          <w:name w:val="General"/>
          <w:gallery w:val="placeholder"/>
        </w:category>
        <w:types>
          <w:type w:val="bbPlcHdr"/>
        </w:types>
        <w:behaviors>
          <w:behavior w:val="content"/>
        </w:behaviors>
        <w:guid w:val="{23B99EA0-D5F3-4922-9D48-4BBB57FDB0FB}"/>
      </w:docPartPr>
      <w:docPartBody>
        <w:p w:rsidR="00916F43" w:rsidRDefault="007A6AC1" w:rsidP="007A6AC1">
          <w:pPr>
            <w:pStyle w:val="0480219970904719AA3C68ED7F3B78A4"/>
          </w:pPr>
          <w:r>
            <w:rPr>
              <w:rStyle w:val="Besedilooznabemest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C1"/>
    <w:rsid w:val="007A6AC1"/>
    <w:rsid w:val="00916F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A6AC1"/>
  </w:style>
  <w:style w:type="paragraph" w:customStyle="1" w:styleId="F5F753388FFD4739B0D50A36315DB020">
    <w:name w:val="F5F753388FFD4739B0D50A36315DB020"/>
    <w:rsid w:val="007A6AC1"/>
  </w:style>
  <w:style w:type="paragraph" w:customStyle="1" w:styleId="DE62A223C78144DABF7929772A58F555">
    <w:name w:val="DE62A223C78144DABF7929772A58F555"/>
    <w:rsid w:val="007A6AC1"/>
  </w:style>
  <w:style w:type="paragraph" w:customStyle="1" w:styleId="4231DC5A1DE64011943ECC5CE94BD5D8">
    <w:name w:val="4231DC5A1DE64011943ECC5CE94BD5D8"/>
    <w:rsid w:val="007A6AC1"/>
  </w:style>
  <w:style w:type="paragraph" w:customStyle="1" w:styleId="3AEF2CEE99B14E9DB70D5E2483438099">
    <w:name w:val="3AEF2CEE99B14E9DB70D5E2483438099"/>
    <w:rsid w:val="007A6AC1"/>
  </w:style>
  <w:style w:type="paragraph" w:customStyle="1" w:styleId="0480219970904719AA3C68ED7F3B78A4">
    <w:name w:val="0480219970904719AA3C68ED7F3B78A4"/>
    <w:rsid w:val="007A6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3DD985E2CEE488FFA4AFA2C1B35E1" ma:contentTypeVersion="1" ma:contentTypeDescription="Create a new document." ma:contentTypeScope="" ma:versionID="b7eb8b0414708c0647fa2202289b730c">
  <xsd:schema xmlns:xsd="http://www.w3.org/2001/XMLSchema" xmlns:xs="http://www.w3.org/2001/XMLSchema" xmlns:p="http://schemas.microsoft.com/office/2006/metadata/properties" xmlns:ns2="57938ae9-0ff0-400f-95df-5c74ca8f2f12" targetNamespace="http://schemas.microsoft.com/office/2006/metadata/properties" ma:root="true" ma:fieldsID="7a394aed4941fdb3b0fb6643549b1f95" ns2:_="">
    <xsd:import namespace="57938ae9-0ff0-400f-95df-5c74ca8f2f12"/>
    <xsd:element name="properties">
      <xsd:complexType>
        <xsd:sequence>
          <xsd:element name="documentManagement">
            <xsd:complexType>
              <xsd:all>
                <xsd:element ref="ns2:z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8ae9-0ff0-400f-95df-5c74ca8f2f12" elementFormDefault="qualified">
    <xsd:import namespace="http://schemas.microsoft.com/office/2006/documentManagement/types"/>
    <xsd:import namespace="http://schemas.microsoft.com/office/infopath/2007/PartnerControls"/>
    <xsd:element name="zap" ma:index="8" nillable="true" ma:displayName="zap" ma:internalName="zap">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ap xmlns="57938ae9-0ff0-400f-95df-5c74ca8f2f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DA151-7595-4CFE-B90A-45DBD61C1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8ae9-0ff0-400f-95df-5c74ca8f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FC5C2-A905-4335-BB4A-FAC8A5E95F71}">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57938ae9-0ff0-400f-95df-5c74ca8f2f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84AC2C-DE1D-4970-AF67-BB1128F93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INTERNO</Template>
  <TotalTime>0</TotalTime>
  <Pages>2</Pages>
  <Words>491</Words>
  <Characters>2801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SSH_Declaration about the circumstances of financial purchase_2024</dc:title>
  <dc:creator>Nina Podboj</dc:creator>
  <cp:lastModifiedBy>Vesna Brkić</cp:lastModifiedBy>
  <cp:revision>2</cp:revision>
  <cp:lastPrinted>2016-07-25T07:11:00Z</cp:lastPrinted>
  <dcterms:created xsi:type="dcterms:W3CDTF">2024-02-23T06:58:00Z</dcterms:created>
  <dcterms:modified xsi:type="dcterms:W3CDTF">2024-02-23T06:58:00Z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0x010100E933DD985E2CEE488FFA4AFA2C1B35E1</vt:lpwstr>
  </property>
  <property fmtid="{D5CDD505-2E9C-101B-9397-08002B2CF9AE}" pid="3" name="_dlc_DocIdItemGuid">
    <vt:lpwstr>88903bce-f20c-4b62-a54a-49cf28939089</vt:lpwstr>
  </property>
</Properties>
</file>